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jc w:val="cente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THE MINISTER FOR THE CABINET OFFICE ON BEHALF OF THE CROWN REPRESENTED BY THE GOVERNMENT PROPERTY AGENCY</w:t>
      </w:r>
    </w:p>
    <w:p w:rsidR="00000000" w:rsidDel="00000000" w:rsidP="00000000" w:rsidRDefault="00000000" w:rsidRPr="00000000" w14:paraId="00000003">
      <w:pPr>
        <w:spacing w:before="240" w:lineRule="auto"/>
        <w:jc w:val="center"/>
        <w:rPr>
          <w:b w:val="1"/>
        </w:rPr>
      </w:pPr>
      <w:bookmarkStart w:colFirst="0" w:colLast="0" w:name="_heading=h.y07yxgehe3zl" w:id="1"/>
      <w:bookmarkEnd w:id="1"/>
      <w:r w:rsidDel="00000000" w:rsidR="00000000" w:rsidRPr="00000000">
        <w:rPr>
          <w:b w:val="1"/>
          <w:rtl w:val="0"/>
        </w:rPr>
        <w:t xml:space="preserve">AND </w:t>
      </w:r>
    </w:p>
    <w:p w:rsidR="00000000" w:rsidDel="00000000" w:rsidP="00000000" w:rsidRDefault="00000000" w:rsidRPr="00000000" w14:paraId="00000004">
      <w:pPr>
        <w:spacing w:before="240" w:lineRule="auto"/>
        <w:jc w:val="center"/>
        <w:rPr>
          <w:b w:val="1"/>
          <w:smallCaps w:val="1"/>
        </w:rPr>
      </w:pPr>
      <w:bookmarkStart w:colFirst="0" w:colLast="0" w:name="_heading=h.oa2m74ppjuqu" w:id="2"/>
      <w:bookmarkEnd w:id="2"/>
      <w:r w:rsidDel="00000000" w:rsidR="00000000" w:rsidRPr="00000000">
        <w:rPr>
          <w:b w:val="1"/>
          <w:rtl w:val="0"/>
        </w:rPr>
        <w:t xml:space="preserve">ISS FACILITY SERVICES LIMITED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7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76" w:lineRule="auto"/>
        <w:jc w:val="left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JOINT SCHEDULE 2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b w:val="1"/>
          <w:rtl w:val="0"/>
        </w:rPr>
        <w:t xml:space="preserve">VARIATION FORM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b w:val="1"/>
                <w:color w:val="000000"/>
                <w:highlight w:val="green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CONTRACT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GPA -Government Property Agency</w:t>
            </w:r>
            <w:r w:rsidDel="00000000" w:rsidR="00000000" w:rsidRPr="00000000">
              <w:rPr>
                <w:color w:val="000000"/>
                <w:rtl w:val="0"/>
              </w:rPr>
              <w:t xml:space="preserve"> ("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Authority"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insert name of Supplier</w:t>
            </w:r>
            <w:r w:rsidDel="00000000" w:rsidR="00000000" w:rsidRPr="00000000">
              <w:rPr>
                <w:b w:val="1"/>
                <w:color w:val="000000"/>
                <w:highlight w:val="yellow"/>
                <w:rtl w:val="0"/>
              </w:rPr>
              <w:t xml:space="preserve">]</w:t>
            </w:r>
            <w:r w:rsidDel="00000000" w:rsidR="00000000" w:rsidRPr="00000000">
              <w:rPr>
                <w:color w:val="000000"/>
                <w:rtl w:val="0"/>
              </w:rPr>
              <w:t xml:space="preserve"> (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"the Supplier"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spacing w:line="276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Customer Support &amp; Community (Provision of Soft FM Services) London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spacing w:line="259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C1000346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Authority/Supplier</w:t>
            </w:r>
            <w:r w:rsidDel="00000000" w:rsidR="00000000" w:rsidRPr="00000000">
              <w:rPr>
                <w:color w:val="000000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color w:val="000000"/>
                <w:rtl w:val="0"/>
              </w:rPr>
              <w:t xml:space="preserve"> days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808080" w:space="0" w:sz="4" w:val="single"/>
            </w:tcBorders>
            <w:shd w:fill="548dd4" w:val="clea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bottom w:color="808080" w:space="0" w:sz="4" w:val="single"/>
            </w:tcBorders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                                  ]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b w:val="1"/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IMPACT ASSESSMENT REVIEW PERIOD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An Impact Assessment shall be reviewed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color w:val="000000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color w:val="000000"/>
                <w:highlight w:val="yellow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This Contract Ref: </w:t>
            </w:r>
            <w:r w:rsidDel="00000000" w:rsidR="00000000" w:rsidRPr="00000000">
              <w:rPr>
                <w:rtl w:val="0"/>
              </w:rPr>
              <w:t xml:space="preserve">C1000346</w:t>
            </w:r>
            <w:r w:rsidDel="00000000" w:rsidR="00000000" w:rsidRPr="00000000">
              <w:rPr>
                <w:color w:val="000000"/>
                <w:rtl w:val="0"/>
              </w:rPr>
              <w:t xml:space="preserve"> is varied as follows: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[insert]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548dd4" w:val="clea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£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This Variation must be agreed and signed by both Parties to the Contract and shall only be effective from the date it is signed by the Authority.</w:t>
      </w:r>
    </w:p>
    <w:p w:rsidR="00000000" w:rsidDel="00000000" w:rsidP="00000000" w:rsidRDefault="00000000" w:rsidRPr="00000000" w14:paraId="0000004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4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 by an authorised signatory for and on behalf of the Authority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rPr>
        <w:rFonts w:ascii="Arial" w:cs="Arial" w:eastAsia="Arial" w:hAnsi="Arial"/>
        <w:color w:val="000000"/>
        <w:sz w:val="18"/>
        <w:szCs w:val="18"/>
      </w:rPr>
    </w:pPr>
    <w:bookmarkStart w:colFirst="0" w:colLast="0" w:name="_heading=h.cfupp55kzdt8" w:id="3"/>
    <w:bookmarkEnd w:id="3"/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Model Version v1.0 Project Version v1.0                                                                            </w:t>
    </w:r>
  </w:p>
  <w:p w:rsidR="00000000" w:rsidDel="00000000" w:rsidP="00000000" w:rsidRDefault="00000000" w:rsidRPr="00000000" w14:paraId="000000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jc w:val="left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000000"/>
        <w:sz w:val="18"/>
        <w:szCs w:val="18"/>
        <w:rtl w:val="0"/>
      </w:rPr>
      <w:t xml:space="preserve">© Crown Copyright 2022</w:t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                                                                                                                  Page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 of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45720" distT="45720" distL="114300" distR="114300" hidden="0" layoutInCell="1" locked="0" relativeHeight="0" simplePos="0">
          <wp:simplePos x="0" y="0"/>
          <wp:positionH relativeFrom="column">
            <wp:posOffset>4981575</wp:posOffset>
          </wp:positionH>
          <wp:positionV relativeFrom="paragraph">
            <wp:posOffset>-135889</wp:posOffset>
          </wp:positionV>
          <wp:extent cx="1019175" cy="847725"/>
          <wp:effectExtent b="0" l="0" r="0" t="0"/>
          <wp:wrapSquare wrapText="bothSides" distB="45720" distT="45720" distL="114300" distR="114300"/>
          <wp:docPr id="2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b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spacing w:after="0" w:line="276" w:lineRule="auto"/>
      <w:jc w:val="left"/>
      <w:rPr>
        <w:b w:val="1"/>
        <w:color w:val="000000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London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Joint Schedule 2 (Variation Form)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4qk+zzidIL+nxNwG3unhxGHAbg==">CgMxLjAyCGguZ2pkZ3hzMg5oLnkwN3l4Z2VoZTN6bDIOaC5vYTJtNzRwcGp1cXUyCGguZ2pkZ3hzMg5oLmNmdXBwNTVremR0ODgAciExcmloX21Oa1M3M0hIWS1adWZYOTRmdHNKcDJrMjFfVzQ=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